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333333"/>
          <w:sz w:val="32"/>
          <w:szCs w:val="32"/>
        </w:rPr>
        <w:t>2021年随州市本级企业招用就业困难人员社会保险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jc w:val="center"/>
        <w:rPr>
          <w:rFonts w:asciiTheme="majorEastAsia" w:eastAsiaTheme="majorEastAsia" w:hAnsiTheme="majorEastAsia"/>
          <w:b/>
          <w:color w:val="333333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333333"/>
          <w:sz w:val="32"/>
          <w:szCs w:val="32"/>
        </w:rPr>
        <w:t>补贴实名制公示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firstLineChars="200" w:firstLine="640"/>
        <w:rPr>
          <w:rFonts w:ascii="微软雅黑" w:hAnsi="微软雅黑"/>
          <w:color w:val="000000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根据《湖北省就业专项资金管理实施办法》(鄂财社发〔2017〕102号)文件规定，现对市本级11家企业310人申报2021年度企业招用就业困难人员社会保险补贴情况予以公示，公示期为自即日起7天。为保障人员个人信息安全，我们在上网公示时取消了人员身份证号码和联系电话，公示期间，如对公示信息有疑问，可以电话形式向随州市劳动就业管理局查询和反映情况，欢迎社会各界和广大群众予以监督。</w:t>
      </w:r>
    </w:p>
    <w:p w:rsidR="00C96867" w:rsidRDefault="00C96867" w:rsidP="00C9686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监督电话：0722-3229169　</w:t>
      </w:r>
      <w:r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 xml:space="preserve">　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leftChars="304" w:left="1278" w:hangingChars="200" w:hanging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微软雅黑"/>
          <w:color w:val="000000"/>
          <w:sz w:val="32"/>
          <w:szCs w:val="32"/>
        </w:rPr>
        <w:t> </w:t>
      </w:r>
      <w:r>
        <w:rPr>
          <w:rFonts w:ascii="仿宋" w:eastAsia="仿宋" w:hAnsi="仿宋" w:hint="eastAsia"/>
          <w:color w:val="000000"/>
          <w:sz w:val="32"/>
          <w:szCs w:val="32"/>
        </w:rPr>
        <w:t>附：2021年随州市本级企业招用就业困难人员社会保险补贴申报明细表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微软雅黑"/>
          <w:color w:val="000000"/>
          <w:sz w:val="32"/>
          <w:szCs w:val="32"/>
        </w:rPr>
        <w:t>                                     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微软雅黑"/>
          <w:color w:val="000000"/>
          <w:sz w:val="32"/>
          <w:szCs w:val="32"/>
        </w:rPr>
        <w:t>       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firstLineChars="1300" w:firstLine="41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随州市劳动就业管理局</w:t>
      </w:r>
    </w:p>
    <w:p w:rsidR="00C96867" w:rsidRDefault="00C96867" w:rsidP="00C96867">
      <w:pPr>
        <w:pStyle w:val="a3"/>
        <w:shd w:val="clear" w:color="auto" w:fill="FFFFFF"/>
        <w:spacing w:before="0" w:beforeAutospacing="0" w:after="0" w:afterAutospacing="0" w:line="480" w:lineRule="atLeast"/>
        <w:ind w:firstLine="48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微软雅黑"/>
          <w:b/>
          <w:color w:val="000000"/>
          <w:sz w:val="32"/>
          <w:szCs w:val="32"/>
        </w:rPr>
        <w:t>            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2021年11月25日</w:t>
      </w:r>
    </w:p>
    <w:p w:rsidR="00C96867" w:rsidRDefault="00C96867" w:rsidP="00C96867"/>
    <w:p w:rsidR="00C96867" w:rsidRDefault="00C96867" w:rsidP="00C96867"/>
    <w:p w:rsidR="00C96867" w:rsidRDefault="00C96867" w:rsidP="00C96867"/>
    <w:p w:rsidR="00C96867" w:rsidRDefault="00C96867" w:rsidP="00C96867"/>
    <w:p w:rsidR="00C96867" w:rsidRDefault="00C96867" w:rsidP="00C96867"/>
    <w:p w:rsidR="00C96867" w:rsidRDefault="00C96867" w:rsidP="00C96867"/>
    <w:p w:rsidR="00C96867" w:rsidRDefault="00C96867" w:rsidP="00C96867"/>
    <w:p w:rsidR="00C96867" w:rsidRDefault="00C96867" w:rsidP="00C96867"/>
    <w:p w:rsidR="00C96867" w:rsidRDefault="00C96867" w:rsidP="00C96867">
      <w:pPr>
        <w:ind w:firstLineChars="300" w:firstLine="723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  <w:szCs w:val="24"/>
        </w:rPr>
        <w:lastRenderedPageBreak/>
        <w:t>2021年随州市本级企业招用就业困难人员社保补贴明细表</w:t>
      </w:r>
    </w:p>
    <w:p w:rsidR="00C96867" w:rsidRDefault="00C96867" w:rsidP="00C96867">
      <w:pPr>
        <w:ind w:firstLineChars="300" w:firstLine="723"/>
        <w:jc w:val="center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tbl>
      <w:tblPr>
        <w:tblW w:w="83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4236"/>
        <w:gridCol w:w="1350"/>
        <w:gridCol w:w="1920"/>
      </w:tblGrid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湖北省齐星汽车车身股份有限公司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827520.39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湖北正大有限公司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171664.56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湖北正大畜禽有限公司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62399.61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湖北银泰新世纪购物中心有限公司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394253.19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中百仓储超市有限公司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50896.09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随州泰华电子科技有限公司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56271.60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湖北晶星科技有限责任公司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10971.36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中盐湖北红四方生态科技有限公司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89828.01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湖北犇星新材料股份有限公司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219095.73 </w:t>
            </w:r>
          </w:p>
        </w:tc>
      </w:tr>
      <w:tr w:rsidR="00C96867" w:rsidTr="00A76C0F">
        <w:trPr>
          <w:trHeight w:val="600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随州市兴九星运业股份有限公司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105584.85 </w:t>
            </w:r>
          </w:p>
        </w:tc>
      </w:tr>
      <w:tr w:rsidR="00C96867" w:rsidTr="00A76C0F">
        <w:trPr>
          <w:trHeight w:val="600"/>
        </w:trPr>
        <w:tc>
          <w:tcPr>
            <w:tcW w:w="5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96867" w:rsidRDefault="00C96867" w:rsidP="00A76C0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1988485.39 </w:t>
            </w:r>
          </w:p>
        </w:tc>
      </w:tr>
    </w:tbl>
    <w:p w:rsidR="00C96867" w:rsidRDefault="00C96867" w:rsidP="00C96867">
      <w:pPr>
        <w:ind w:firstLineChars="300" w:firstLine="723"/>
        <w:rPr>
          <w:rFonts w:ascii="宋体" w:hAnsi="宋体" w:cs="宋体"/>
          <w:b/>
          <w:color w:val="000000"/>
          <w:kern w:val="0"/>
          <w:sz w:val="24"/>
          <w:szCs w:val="24"/>
        </w:rPr>
      </w:pPr>
    </w:p>
    <w:sectPr w:rsidR="00C96867" w:rsidSect="003869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F5" w:rsidRDefault="004A0DF5" w:rsidP="00244985">
      <w:r>
        <w:separator/>
      </w:r>
    </w:p>
  </w:endnote>
  <w:endnote w:type="continuationSeparator" w:id="1">
    <w:p w:rsidR="004A0DF5" w:rsidRDefault="004A0DF5" w:rsidP="0024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F5" w:rsidRDefault="004A0DF5" w:rsidP="00244985">
      <w:r>
        <w:separator/>
      </w:r>
    </w:p>
  </w:footnote>
  <w:footnote w:type="continuationSeparator" w:id="1">
    <w:p w:rsidR="004A0DF5" w:rsidRDefault="004A0DF5" w:rsidP="00244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6867"/>
    <w:rsid w:val="00244985"/>
    <w:rsid w:val="00386918"/>
    <w:rsid w:val="004A0DF5"/>
    <w:rsid w:val="004E663A"/>
    <w:rsid w:val="00C9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6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C968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C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9686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C96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9686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2021-11-25T07:13:00Z</dcterms:created>
  <dcterms:modified xsi:type="dcterms:W3CDTF">2021-11-25T07:19:00Z</dcterms:modified>
</cp:coreProperties>
</file>